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XSpec="center" w:tblpY="3836"/>
        <w:tblW w:w="0" w:type="auto"/>
        <w:tblLook w:val="04A0" w:firstRow="1" w:lastRow="0" w:firstColumn="1" w:lastColumn="0" w:noHBand="0" w:noVBand="1"/>
      </w:tblPr>
      <w:tblGrid>
        <w:gridCol w:w="1555"/>
        <w:gridCol w:w="1476"/>
        <w:gridCol w:w="1472"/>
        <w:gridCol w:w="1275"/>
        <w:gridCol w:w="1701"/>
        <w:gridCol w:w="1809"/>
      </w:tblGrid>
      <w:tr w:rsidR="00CF2307" w:rsidRPr="003C6BAE" w:rsidTr="003C6BAE">
        <w:trPr>
          <w:trHeight w:val="416"/>
        </w:trPr>
        <w:tc>
          <w:tcPr>
            <w:tcW w:w="1555" w:type="dxa"/>
          </w:tcPr>
          <w:p w:rsidR="00CF2307" w:rsidRPr="003C6BAE" w:rsidRDefault="00CF2307" w:rsidP="005921D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476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Plocha (m2)</w:t>
            </w:r>
          </w:p>
        </w:tc>
        <w:tc>
          <w:tcPr>
            <w:tcW w:w="1472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Objem (m3)</w:t>
            </w:r>
          </w:p>
        </w:tc>
        <w:tc>
          <w:tcPr>
            <w:tcW w:w="1275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Cena bez DPH</w:t>
            </w:r>
          </w:p>
        </w:tc>
        <w:tc>
          <w:tcPr>
            <w:tcW w:w="1809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Cena s DPH</w:t>
            </w:r>
          </w:p>
        </w:tc>
      </w:tr>
      <w:tr w:rsidR="00CF2307" w:rsidRPr="003C6BAE" w:rsidTr="003C6BAE">
        <w:trPr>
          <w:trHeight w:val="417"/>
        </w:trPr>
        <w:tc>
          <w:tcPr>
            <w:tcW w:w="1555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Jíl</w:t>
            </w:r>
          </w:p>
        </w:tc>
        <w:tc>
          <w:tcPr>
            <w:tcW w:w="1476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1371</w:t>
            </w:r>
          </w:p>
        </w:tc>
        <w:tc>
          <w:tcPr>
            <w:tcW w:w="1472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2652</w:t>
            </w:r>
          </w:p>
        </w:tc>
        <w:tc>
          <w:tcPr>
            <w:tcW w:w="1275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Transport</w:t>
            </w:r>
          </w:p>
        </w:tc>
        <w:tc>
          <w:tcPr>
            <w:tcW w:w="1701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09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</w:p>
        </w:tc>
      </w:tr>
      <w:tr w:rsidR="00CF2307" w:rsidRPr="003C6BAE" w:rsidTr="003C6BAE">
        <w:trPr>
          <w:trHeight w:val="422"/>
        </w:trPr>
        <w:tc>
          <w:tcPr>
            <w:tcW w:w="1555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Suť</w:t>
            </w:r>
          </w:p>
        </w:tc>
        <w:tc>
          <w:tcPr>
            <w:tcW w:w="1476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238</w:t>
            </w:r>
          </w:p>
        </w:tc>
        <w:tc>
          <w:tcPr>
            <w:tcW w:w="1472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460</w:t>
            </w:r>
          </w:p>
        </w:tc>
        <w:tc>
          <w:tcPr>
            <w:tcW w:w="1275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Transport</w:t>
            </w:r>
          </w:p>
        </w:tc>
        <w:tc>
          <w:tcPr>
            <w:tcW w:w="1701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09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</w:p>
        </w:tc>
      </w:tr>
      <w:tr w:rsidR="00CF2307" w:rsidRPr="003C6BAE" w:rsidTr="003C6BAE">
        <w:trPr>
          <w:trHeight w:val="400"/>
        </w:trPr>
        <w:tc>
          <w:tcPr>
            <w:tcW w:w="1555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Asfalt</w:t>
            </w:r>
          </w:p>
        </w:tc>
        <w:tc>
          <w:tcPr>
            <w:tcW w:w="1476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136</w:t>
            </w:r>
          </w:p>
        </w:tc>
        <w:tc>
          <w:tcPr>
            <w:tcW w:w="1472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263</w:t>
            </w:r>
          </w:p>
        </w:tc>
        <w:tc>
          <w:tcPr>
            <w:tcW w:w="1275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  <w:r w:rsidRPr="003C6BAE">
              <w:rPr>
                <w:rFonts w:asciiTheme="majorHAnsi" w:hAnsiTheme="majorHAnsi"/>
                <w:sz w:val="24"/>
              </w:rPr>
              <w:t>Drcení</w:t>
            </w:r>
          </w:p>
        </w:tc>
        <w:tc>
          <w:tcPr>
            <w:tcW w:w="1701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09" w:type="dxa"/>
          </w:tcPr>
          <w:p w:rsidR="00CF2307" w:rsidRPr="003C6BAE" w:rsidRDefault="00CF2307" w:rsidP="005921DC">
            <w:pPr>
              <w:rPr>
                <w:rFonts w:asciiTheme="majorHAnsi" w:hAnsiTheme="majorHAnsi"/>
                <w:sz w:val="24"/>
              </w:rPr>
            </w:pPr>
          </w:p>
        </w:tc>
      </w:tr>
    </w:tbl>
    <w:p w:rsidR="00B95534" w:rsidRPr="003C6BAE" w:rsidRDefault="00B95534">
      <w:pPr>
        <w:rPr>
          <w:rFonts w:asciiTheme="majorHAnsi" w:hAnsiTheme="majorHAnsi"/>
          <w:sz w:val="24"/>
        </w:rPr>
      </w:pPr>
    </w:p>
    <w:p w:rsidR="005921DC" w:rsidRPr="003C6BAE" w:rsidRDefault="005921DC">
      <w:pPr>
        <w:rPr>
          <w:rFonts w:asciiTheme="majorHAnsi" w:hAnsiTheme="majorHAnsi"/>
          <w:b/>
          <w:sz w:val="24"/>
        </w:rPr>
      </w:pPr>
      <w:r w:rsidRPr="003C6BAE">
        <w:rPr>
          <w:rFonts w:asciiTheme="majorHAnsi" w:hAnsiTheme="majorHAnsi"/>
          <w:b/>
          <w:sz w:val="24"/>
        </w:rPr>
        <w:t>Příloha č. 1</w:t>
      </w:r>
    </w:p>
    <w:p w:rsidR="004877E6" w:rsidRPr="003C6BAE" w:rsidRDefault="004877E6">
      <w:pPr>
        <w:rPr>
          <w:rFonts w:asciiTheme="majorHAnsi" w:hAnsiTheme="majorHAnsi"/>
          <w:b/>
          <w:sz w:val="24"/>
        </w:rPr>
      </w:pPr>
      <w:r w:rsidRPr="003C6BAE">
        <w:rPr>
          <w:rFonts w:asciiTheme="majorHAnsi" w:hAnsiTheme="majorHAnsi"/>
          <w:b/>
          <w:sz w:val="24"/>
        </w:rPr>
        <w:t>Rekapitulace oceňovaných prací na základě Situace na pozemku p. č.: 1040/184 v k. ú. Moravany u Brna</w:t>
      </w:r>
      <w:bookmarkStart w:id="0" w:name="_GoBack"/>
      <w:bookmarkEnd w:id="0"/>
    </w:p>
    <w:sectPr w:rsidR="004877E6" w:rsidRPr="003C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2B" w:rsidRDefault="006E592B" w:rsidP="004877E6">
      <w:pPr>
        <w:spacing w:after="0" w:line="240" w:lineRule="auto"/>
      </w:pPr>
      <w:r>
        <w:separator/>
      </w:r>
    </w:p>
  </w:endnote>
  <w:endnote w:type="continuationSeparator" w:id="0">
    <w:p w:rsidR="006E592B" w:rsidRDefault="006E592B" w:rsidP="0048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2B" w:rsidRDefault="006E592B" w:rsidP="004877E6">
      <w:pPr>
        <w:spacing w:after="0" w:line="240" w:lineRule="auto"/>
      </w:pPr>
      <w:r>
        <w:separator/>
      </w:r>
    </w:p>
  </w:footnote>
  <w:footnote w:type="continuationSeparator" w:id="0">
    <w:p w:rsidR="006E592B" w:rsidRDefault="006E592B" w:rsidP="00487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07"/>
    <w:rsid w:val="000A4122"/>
    <w:rsid w:val="003C6BAE"/>
    <w:rsid w:val="004877E6"/>
    <w:rsid w:val="005921DC"/>
    <w:rsid w:val="00661EB7"/>
    <w:rsid w:val="006E592B"/>
    <w:rsid w:val="00B95534"/>
    <w:rsid w:val="00CF2307"/>
    <w:rsid w:val="00E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93423-2DE0-4CA7-B782-BDD591B1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8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7E6"/>
  </w:style>
  <w:style w:type="paragraph" w:styleId="Zpat">
    <w:name w:val="footer"/>
    <w:basedOn w:val="Normln"/>
    <w:link w:val="ZpatChar"/>
    <w:uiPriority w:val="99"/>
    <w:unhideWhenUsed/>
    <w:rsid w:val="0048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Helena Kadlečíková</cp:lastModifiedBy>
  <cp:revision>2</cp:revision>
  <dcterms:created xsi:type="dcterms:W3CDTF">2015-01-09T07:51:00Z</dcterms:created>
  <dcterms:modified xsi:type="dcterms:W3CDTF">2015-01-09T07:51:00Z</dcterms:modified>
</cp:coreProperties>
</file>